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E122A" w14:textId="6C947E66" w:rsidR="000F7CC2" w:rsidRPr="00406234" w:rsidRDefault="000F7CC2" w:rsidP="00494F1D">
      <w:pPr>
        <w:rPr>
          <w:rFonts w:ascii="Arial" w:hAnsi="Arial" w:cs="Arial"/>
        </w:rPr>
      </w:pPr>
    </w:p>
    <w:tbl>
      <w:tblPr>
        <w:tblStyle w:val="TableGrid"/>
        <w:tblW w:w="9356" w:type="dxa"/>
        <w:tblBorders>
          <w:top w:val="dashSmallGap" w:sz="8" w:space="0" w:color="auto"/>
          <w:left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51"/>
        <w:gridCol w:w="8505"/>
      </w:tblGrid>
      <w:tr w:rsidR="00CB6B31" w:rsidRPr="00406234" w14:paraId="435F4E36" w14:textId="77777777" w:rsidTr="00517BC8">
        <w:trPr>
          <w:trHeight w:val="591"/>
        </w:trPr>
        <w:tc>
          <w:tcPr>
            <w:tcW w:w="935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108E6FAF" w14:textId="072CD0B8" w:rsidR="00CB6B31" w:rsidRDefault="00CB6B31" w:rsidP="0084390B">
            <w:pPr>
              <w:spacing w:before="120" w:after="1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tool provides a final check on the projects included in the FNIIP. Use the information from the Infrastructure Needs Scoping Sheet from the Step 8 Toolkit and the Implementation Strategy Tables from the Step 9 Toolkit to complete this checklist. </w:t>
            </w:r>
            <w:r w:rsidR="00737E2D">
              <w:rPr>
                <w:rFonts w:ascii="Arial" w:hAnsi="Arial" w:cs="Arial"/>
              </w:rPr>
              <w:t xml:space="preserve">Only projects that meet </w:t>
            </w:r>
            <w:proofErr w:type="gramStart"/>
            <w:r w:rsidR="00737E2D">
              <w:rPr>
                <w:rFonts w:ascii="Arial" w:hAnsi="Arial" w:cs="Arial"/>
              </w:rPr>
              <w:t>all of</w:t>
            </w:r>
            <w:proofErr w:type="gramEnd"/>
            <w:r w:rsidR="00737E2D">
              <w:rPr>
                <w:rFonts w:ascii="Arial" w:hAnsi="Arial" w:cs="Arial"/>
              </w:rPr>
              <w:t xml:space="preserve"> these considerations should be listed in the FNIIP. </w:t>
            </w:r>
          </w:p>
        </w:tc>
      </w:tr>
      <w:tr w:rsidR="00CB6B31" w:rsidRPr="00406234" w14:paraId="615CD6A6" w14:textId="77777777" w:rsidTr="00517BC8">
        <w:trPr>
          <w:trHeight w:val="376"/>
        </w:trPr>
        <w:tc>
          <w:tcPr>
            <w:tcW w:w="9356" w:type="dxa"/>
            <w:gridSpan w:val="2"/>
            <w:tcBorders>
              <w:top w:val="single" w:sz="4" w:space="0" w:color="auto"/>
              <w:bottom w:val="nil"/>
            </w:tcBorders>
          </w:tcPr>
          <w:p w14:paraId="6CEE7B99" w14:textId="3AF0E20B" w:rsidR="00CB6B31" w:rsidRPr="006F18AF" w:rsidRDefault="00CB6B31" w:rsidP="00B74ED3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F18AF">
              <w:rPr>
                <w:rFonts w:ascii="Arial" w:hAnsi="Arial" w:cs="Arial"/>
                <w:b/>
              </w:rPr>
              <w:t>CONSIDERATION</w:t>
            </w:r>
            <w:r>
              <w:rPr>
                <w:rFonts w:ascii="Arial" w:hAnsi="Arial" w:cs="Arial"/>
                <w:b/>
              </w:rPr>
              <w:t>S</w:t>
            </w:r>
          </w:p>
        </w:tc>
      </w:tr>
      <w:tr w:rsidR="00CB6B31" w:rsidRPr="00406234" w14:paraId="2F521BBB" w14:textId="02578DD0" w:rsidTr="00517BC8">
        <w:trPr>
          <w:trHeight w:val="591"/>
        </w:trPr>
        <w:sdt>
          <w:sdtPr>
            <w:rPr>
              <w:rFonts w:ascii="Arial" w:hAnsi="Arial" w:cs="Arial"/>
            </w:rPr>
            <w:id w:val="829716272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tcBorders>
                  <w:top w:val="nil"/>
                  <w:bottom w:val="dashSmallGap" w:sz="4" w:space="0" w:color="auto"/>
                </w:tcBorders>
                <w:vAlign w:val="center"/>
              </w:tcPr>
              <w:p w14:paraId="399599A3" w14:textId="31003DF5" w:rsidR="00CB6B31" w:rsidRPr="00B92FB8" w:rsidRDefault="00CB6B31" w:rsidP="00CB6B31">
                <w:pPr>
                  <w:spacing w:before="120" w:after="12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505" w:type="dxa"/>
            <w:tcBorders>
              <w:top w:val="nil"/>
              <w:bottom w:val="dashSmallGap" w:sz="4" w:space="0" w:color="auto"/>
            </w:tcBorders>
            <w:vAlign w:val="center"/>
          </w:tcPr>
          <w:p w14:paraId="15524578" w14:textId="0653028D" w:rsidR="00CB6B31" w:rsidRPr="00406234" w:rsidRDefault="00CB6B31" w:rsidP="0084390B">
            <w:pPr>
              <w:spacing w:before="120" w:after="120" w:line="259" w:lineRule="auto"/>
              <w:rPr>
                <w:rFonts w:ascii="Arial" w:hAnsi="Arial" w:cs="Arial"/>
              </w:rPr>
            </w:pPr>
            <w:r w:rsidRPr="00B92FB8">
              <w:rPr>
                <w:rFonts w:ascii="Arial" w:hAnsi="Arial" w:cs="Arial"/>
              </w:rPr>
              <w:t>The project directly supports the community’s vision and goals, or otherwise reflects what is important to the community.</w:t>
            </w:r>
          </w:p>
        </w:tc>
      </w:tr>
      <w:tr w:rsidR="00CB6B31" w:rsidRPr="00406234" w14:paraId="21C1D071" w14:textId="4BF4A800" w:rsidTr="00517BC8">
        <w:trPr>
          <w:trHeight w:val="295"/>
        </w:trPr>
        <w:sdt>
          <w:sdtPr>
            <w:rPr>
              <w:rFonts w:ascii="Arial" w:hAnsi="Arial" w:cs="Arial"/>
            </w:rPr>
            <w:id w:val="-751121025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tcBorders>
                  <w:top w:val="dashSmallGap" w:sz="4" w:space="0" w:color="auto"/>
                </w:tcBorders>
                <w:vAlign w:val="center"/>
              </w:tcPr>
              <w:p w14:paraId="51512274" w14:textId="71BC73CD" w:rsidR="00CB6B31" w:rsidRPr="00B92FB8" w:rsidRDefault="00CB6B31" w:rsidP="0084390B">
                <w:pPr>
                  <w:spacing w:before="120" w:after="12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505" w:type="dxa"/>
            <w:tcBorders>
              <w:top w:val="dashSmallGap" w:sz="4" w:space="0" w:color="auto"/>
            </w:tcBorders>
            <w:vAlign w:val="center"/>
          </w:tcPr>
          <w:p w14:paraId="775993FC" w14:textId="3B33E7D1" w:rsidR="00CB6B31" w:rsidRPr="00406234" w:rsidRDefault="00CB6B31" w:rsidP="0084390B">
            <w:pPr>
              <w:spacing w:before="120" w:after="120" w:line="259" w:lineRule="auto"/>
              <w:rPr>
                <w:rFonts w:ascii="Arial" w:hAnsi="Arial" w:cs="Arial"/>
              </w:rPr>
            </w:pPr>
            <w:r w:rsidRPr="00B92FB8">
              <w:rPr>
                <w:rFonts w:ascii="Arial" w:hAnsi="Arial" w:cs="Arial"/>
              </w:rPr>
              <w:t xml:space="preserve">The project </w:t>
            </w:r>
            <w:r>
              <w:rPr>
                <w:rFonts w:ascii="Arial" w:hAnsi="Arial" w:cs="Arial"/>
              </w:rPr>
              <w:t xml:space="preserve">addresses a critical risk or </w:t>
            </w:r>
            <w:r w:rsidRPr="00B92FB8">
              <w:rPr>
                <w:rFonts w:ascii="Arial" w:hAnsi="Arial" w:cs="Arial"/>
              </w:rPr>
              <w:t>has been identified as a high priority for the community.</w:t>
            </w:r>
          </w:p>
        </w:tc>
        <w:bookmarkStart w:id="1" w:name="_GoBack"/>
        <w:bookmarkEnd w:id="1"/>
      </w:tr>
      <w:tr w:rsidR="00CB6B31" w:rsidRPr="00406234" w14:paraId="2277DCCB" w14:textId="50E07335" w:rsidTr="00517BC8">
        <w:trPr>
          <w:trHeight w:val="379"/>
        </w:trPr>
        <w:sdt>
          <w:sdtPr>
            <w:rPr>
              <w:rFonts w:ascii="Arial" w:hAnsi="Arial" w:cs="Arial"/>
            </w:rPr>
            <w:id w:val="984347097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0F72A7B6" w14:textId="3832764C" w:rsidR="00CB6B31" w:rsidRPr="00B92FB8" w:rsidRDefault="00CB6B31" w:rsidP="0084390B">
                <w:pPr>
                  <w:spacing w:before="120" w:after="12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505" w:type="dxa"/>
            <w:vAlign w:val="center"/>
          </w:tcPr>
          <w:p w14:paraId="09F1D34B" w14:textId="30A39AB4" w:rsidR="00CB6B31" w:rsidRPr="00406234" w:rsidRDefault="00CB6B31" w:rsidP="0084390B">
            <w:pPr>
              <w:spacing w:before="120" w:after="120" w:line="259" w:lineRule="auto"/>
              <w:rPr>
                <w:rFonts w:ascii="Arial" w:hAnsi="Arial" w:cs="Arial"/>
              </w:rPr>
            </w:pPr>
            <w:r w:rsidRPr="00B92FB8">
              <w:rPr>
                <w:rFonts w:ascii="Arial" w:hAnsi="Arial" w:cs="Arial"/>
              </w:rPr>
              <w:t>The project meets a specific need for the community, and you have thought of both current and future needs.</w:t>
            </w:r>
          </w:p>
        </w:tc>
      </w:tr>
      <w:tr w:rsidR="00CB6B31" w:rsidRPr="00406234" w14:paraId="3C38D933" w14:textId="55F2600A" w:rsidTr="00517BC8">
        <w:trPr>
          <w:trHeight w:val="502"/>
        </w:trPr>
        <w:sdt>
          <w:sdtPr>
            <w:rPr>
              <w:rFonts w:ascii="Arial" w:hAnsi="Arial" w:cs="Arial"/>
            </w:rPr>
            <w:id w:val="-1999100769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4833FE47" w14:textId="3DCFA475" w:rsidR="00CB6B31" w:rsidRPr="00B92FB8" w:rsidRDefault="00CB6B31" w:rsidP="0084390B">
                <w:pPr>
                  <w:spacing w:before="120" w:after="12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505" w:type="dxa"/>
            <w:vAlign w:val="center"/>
          </w:tcPr>
          <w:p w14:paraId="453484F9" w14:textId="3C98AD0F" w:rsidR="00CB6B31" w:rsidRPr="00406234" w:rsidRDefault="00CB6B31" w:rsidP="0084390B">
            <w:pPr>
              <w:spacing w:before="120" w:after="120" w:line="259" w:lineRule="auto"/>
              <w:rPr>
                <w:rFonts w:ascii="Arial" w:hAnsi="Arial" w:cs="Arial"/>
              </w:rPr>
            </w:pPr>
            <w:r w:rsidRPr="00B92FB8">
              <w:rPr>
                <w:rFonts w:ascii="Arial" w:hAnsi="Arial" w:cs="Arial"/>
              </w:rPr>
              <w:t>You</w:t>
            </w:r>
            <w:r>
              <w:rPr>
                <w:rFonts w:ascii="Arial" w:hAnsi="Arial" w:cs="Arial"/>
              </w:rPr>
              <w:t xml:space="preserve"> have</w:t>
            </w:r>
            <w:r w:rsidRPr="00B92FB8">
              <w:rPr>
                <w:rFonts w:ascii="Arial" w:hAnsi="Arial" w:cs="Arial"/>
              </w:rPr>
              <w:t xml:space="preserve"> considered </w:t>
            </w:r>
            <w:proofErr w:type="gramStart"/>
            <w:r w:rsidRPr="00B92FB8">
              <w:rPr>
                <w:rFonts w:ascii="Arial" w:hAnsi="Arial" w:cs="Arial"/>
              </w:rPr>
              <w:t xml:space="preserve">all </w:t>
            </w:r>
            <w:r>
              <w:rPr>
                <w:rFonts w:ascii="Arial" w:hAnsi="Arial" w:cs="Arial"/>
              </w:rPr>
              <w:t>of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B92FB8">
              <w:rPr>
                <w:rFonts w:ascii="Arial" w:hAnsi="Arial" w:cs="Arial"/>
              </w:rPr>
              <w:t xml:space="preserve">the options to </w:t>
            </w:r>
            <w:r>
              <w:rPr>
                <w:rFonts w:ascii="Arial" w:hAnsi="Arial" w:cs="Arial"/>
              </w:rPr>
              <w:t>meet the community’s need and this is the best one.</w:t>
            </w:r>
          </w:p>
        </w:tc>
      </w:tr>
      <w:tr w:rsidR="00CB6B31" w:rsidRPr="00406234" w14:paraId="58276FF3" w14:textId="74755467" w:rsidTr="00517BC8">
        <w:trPr>
          <w:trHeight w:val="611"/>
        </w:trPr>
        <w:sdt>
          <w:sdtPr>
            <w:rPr>
              <w:rFonts w:ascii="Arial" w:hAnsi="Arial" w:cs="Arial"/>
            </w:rPr>
            <w:id w:val="339200889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03B6997C" w14:textId="57089B8F" w:rsidR="00CB6B31" w:rsidRPr="00B92FB8" w:rsidRDefault="00CB6B31" w:rsidP="0084390B">
                <w:pPr>
                  <w:spacing w:before="120" w:after="12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505" w:type="dxa"/>
            <w:vAlign w:val="center"/>
          </w:tcPr>
          <w:p w14:paraId="0798EBA3" w14:textId="0DAEBDDE" w:rsidR="00CB6B31" w:rsidRPr="00406234" w:rsidRDefault="00CB6B31" w:rsidP="0084390B">
            <w:pPr>
              <w:spacing w:before="120" w:after="120" w:line="259" w:lineRule="auto"/>
              <w:rPr>
                <w:rFonts w:ascii="Arial" w:hAnsi="Arial" w:cs="Arial"/>
              </w:rPr>
            </w:pPr>
            <w:r w:rsidRPr="00B92FB8">
              <w:rPr>
                <w:rFonts w:ascii="Arial" w:hAnsi="Arial" w:cs="Arial"/>
              </w:rPr>
              <w:t xml:space="preserve">The project </w:t>
            </w:r>
            <w:proofErr w:type="gramStart"/>
            <w:r w:rsidRPr="00B92FB8">
              <w:rPr>
                <w:rFonts w:ascii="Arial" w:hAnsi="Arial" w:cs="Arial"/>
              </w:rPr>
              <w:t>is located in</w:t>
            </w:r>
            <w:proofErr w:type="gramEnd"/>
            <w:r w:rsidRPr="00B92FB8">
              <w:rPr>
                <w:rFonts w:ascii="Arial" w:hAnsi="Arial" w:cs="Arial"/>
              </w:rPr>
              <w:t xml:space="preserve"> a place that makes sen</w:t>
            </w:r>
            <w:r>
              <w:rPr>
                <w:rFonts w:ascii="Arial" w:hAnsi="Arial" w:cs="Arial"/>
              </w:rPr>
              <w:t>se within the overall community, given consideration to health and safety, and broader community goals and objectives.</w:t>
            </w:r>
          </w:p>
        </w:tc>
      </w:tr>
      <w:tr w:rsidR="00CB6B31" w:rsidRPr="00406234" w14:paraId="27186D4D" w14:textId="477A3F1F" w:rsidTr="00517BC8">
        <w:trPr>
          <w:trHeight w:val="611"/>
        </w:trPr>
        <w:sdt>
          <w:sdtPr>
            <w:rPr>
              <w:rFonts w:ascii="Arial" w:hAnsi="Arial" w:cs="Arial"/>
            </w:rPr>
            <w:id w:val="26453663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7BFF7E26" w14:textId="6C79FFC8" w:rsidR="00CB6B31" w:rsidRDefault="00CB6B31" w:rsidP="0084390B">
                <w:pPr>
                  <w:spacing w:before="120" w:after="12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505" w:type="dxa"/>
            <w:vAlign w:val="center"/>
          </w:tcPr>
          <w:p w14:paraId="2BE51B9F" w14:textId="0F2AE77E" w:rsidR="00CB6B31" w:rsidRPr="00406234" w:rsidRDefault="00CB6B31" w:rsidP="0084390B">
            <w:pPr>
              <w:spacing w:before="120" w:after="1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You have considered initial capital costs and ongoing operations and maintenance costs of this project and will look at options for achieving the lowest lifecycle cost.</w:t>
            </w:r>
          </w:p>
        </w:tc>
      </w:tr>
      <w:tr w:rsidR="00CB6B31" w:rsidRPr="00406234" w14:paraId="67D2C3D4" w14:textId="3199E5E9" w:rsidTr="00517BC8">
        <w:trPr>
          <w:trHeight w:val="470"/>
        </w:trPr>
        <w:sdt>
          <w:sdtPr>
            <w:rPr>
              <w:rFonts w:ascii="Arial" w:hAnsi="Arial" w:cs="Arial"/>
            </w:rPr>
            <w:id w:val="1462699887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tcBorders>
                  <w:bottom w:val="dashSmallGap" w:sz="8" w:space="0" w:color="auto"/>
                </w:tcBorders>
                <w:vAlign w:val="center"/>
              </w:tcPr>
              <w:p w14:paraId="332BEA56" w14:textId="30711225" w:rsidR="00CB6B31" w:rsidRPr="00B92FB8" w:rsidRDefault="00CB6B31" w:rsidP="0084390B">
                <w:pPr>
                  <w:spacing w:before="120" w:after="12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505" w:type="dxa"/>
            <w:tcBorders>
              <w:bottom w:val="dashSmallGap" w:sz="8" w:space="0" w:color="auto"/>
            </w:tcBorders>
            <w:vAlign w:val="center"/>
          </w:tcPr>
          <w:p w14:paraId="273B710C" w14:textId="13976C8C" w:rsidR="00CB6B31" w:rsidRPr="00406234" w:rsidRDefault="00CB6B31" w:rsidP="0084390B">
            <w:pPr>
              <w:spacing w:before="120" w:after="120" w:line="259" w:lineRule="auto"/>
              <w:rPr>
                <w:rFonts w:ascii="Arial" w:hAnsi="Arial" w:cs="Arial"/>
              </w:rPr>
            </w:pPr>
            <w:r w:rsidRPr="00B92FB8">
              <w:rPr>
                <w:rFonts w:ascii="Arial" w:hAnsi="Arial" w:cs="Arial"/>
              </w:rPr>
              <w:t>Fund</w:t>
            </w:r>
            <w:r>
              <w:rPr>
                <w:rFonts w:ascii="Arial" w:hAnsi="Arial" w:cs="Arial"/>
              </w:rPr>
              <w:t>ing sources have been explored for both initial capital costs and ongoing operations and maintenance.</w:t>
            </w:r>
          </w:p>
        </w:tc>
      </w:tr>
    </w:tbl>
    <w:p w14:paraId="5CD63562" w14:textId="6633DFB1" w:rsidR="00A12B91" w:rsidRPr="00406234" w:rsidRDefault="00A12B91" w:rsidP="00494F1D">
      <w:pPr>
        <w:rPr>
          <w:rFonts w:ascii="Arial" w:hAnsi="Arial" w:cs="Arial"/>
        </w:rPr>
      </w:pPr>
    </w:p>
    <w:sectPr w:rsidR="00A12B91" w:rsidRPr="00406234" w:rsidSect="00E60958">
      <w:headerReference w:type="first" r:id="rId8"/>
      <w:footerReference w:type="first" r:id="rId9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5A331" w14:textId="77777777" w:rsidR="00331E13" w:rsidRDefault="00331E13" w:rsidP="00B665E6">
      <w:pPr>
        <w:spacing w:after="0" w:line="240" w:lineRule="auto"/>
      </w:pPr>
      <w:r>
        <w:separator/>
      </w:r>
    </w:p>
  </w:endnote>
  <w:endnote w:type="continuationSeparator" w:id="0">
    <w:p w14:paraId="36223EBA" w14:textId="77777777" w:rsidR="00331E13" w:rsidRDefault="00331E13" w:rsidP="00B6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020320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D9E9ABE" w14:textId="77777777" w:rsidR="00737E2D" w:rsidRPr="00AE1DEC" w:rsidRDefault="00737E2D" w:rsidP="00737E2D">
        <w:pPr>
          <w:pStyle w:val="Footer"/>
          <w:jc w:val="right"/>
          <w:rPr>
            <w:rFonts w:ascii="Arial" w:hAnsi="Arial" w:cs="Arial"/>
          </w:rPr>
        </w:pPr>
        <w:r w:rsidRPr="00AE1DEC">
          <w:rPr>
            <w:rFonts w:ascii="Arial" w:hAnsi="Arial" w:cs="Arial"/>
          </w:rPr>
          <w:fldChar w:fldCharType="begin"/>
        </w:r>
        <w:r w:rsidRPr="00AE1DEC">
          <w:rPr>
            <w:rFonts w:ascii="Arial" w:hAnsi="Arial" w:cs="Arial"/>
          </w:rPr>
          <w:instrText xml:space="preserve"> PAGE   \* MERGEFORMAT </w:instrText>
        </w:r>
        <w:r w:rsidRPr="00AE1DEC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 w:rsidRPr="00AE1DEC">
          <w:rPr>
            <w:rFonts w:ascii="Arial" w:hAnsi="Arial" w:cs="Arial"/>
            <w:noProof/>
          </w:rPr>
          <w:fldChar w:fldCharType="end"/>
        </w:r>
      </w:p>
    </w:sdtContent>
  </w:sdt>
  <w:p w14:paraId="17C0E843" w14:textId="77777777" w:rsidR="00737E2D" w:rsidRDefault="00737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70581" w14:textId="77777777" w:rsidR="00331E13" w:rsidRDefault="00331E13" w:rsidP="00B665E6">
      <w:pPr>
        <w:spacing w:after="0" w:line="240" w:lineRule="auto"/>
      </w:pPr>
      <w:bookmarkStart w:id="0" w:name="_Hlk482267617"/>
      <w:bookmarkEnd w:id="0"/>
      <w:r>
        <w:separator/>
      </w:r>
    </w:p>
  </w:footnote>
  <w:footnote w:type="continuationSeparator" w:id="0">
    <w:p w14:paraId="736B3F81" w14:textId="77777777" w:rsidR="00331E13" w:rsidRDefault="00331E13" w:rsidP="00B6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D464D" w14:textId="1C0FF9C2" w:rsidR="00FE6F7C" w:rsidRPr="00482C5A" w:rsidRDefault="00737E2D" w:rsidP="00EA57D3">
    <w:pPr>
      <w:pStyle w:val="Heading2"/>
      <w:rPr>
        <w:color w:val="F15D4D"/>
        <w:sz w:val="28"/>
        <w:szCs w:val="28"/>
      </w:rPr>
    </w:pPr>
    <w:r>
      <w:rPr>
        <w:noProof/>
        <w:color w:val="F15D4D"/>
        <w:sz w:val="28"/>
        <w:szCs w:val="28"/>
      </w:rPr>
      <w:drawing>
        <wp:anchor distT="0" distB="0" distL="114300" distR="114300" simplePos="0" relativeHeight="251658240" behindDoc="1" locked="0" layoutInCell="1" allowOverlap="1" wp14:anchorId="0ECE1D6D" wp14:editId="2BED376F">
          <wp:simplePos x="0" y="0"/>
          <wp:positionH relativeFrom="margin">
            <wp:align>right</wp:align>
          </wp:positionH>
          <wp:positionV relativeFrom="paragraph">
            <wp:posOffset>-97155</wp:posOffset>
          </wp:positionV>
          <wp:extent cx="781050" cy="5613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 Digital Toolkit-IMPLEMENT_rig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C311F" w:rsidRPr="00482C5A">
      <w:rPr>
        <w:color w:val="F15D4D"/>
        <w:sz w:val="28"/>
        <w:szCs w:val="28"/>
      </w:rPr>
      <w:t xml:space="preserve">FIRST NATIONS INFRASTRUCTURE INVESTMENT </w:t>
    </w:r>
    <w:r>
      <w:rPr>
        <w:color w:val="F15D4D"/>
        <w:sz w:val="28"/>
        <w:szCs w:val="28"/>
      </w:rPr>
      <w:t>P</w:t>
    </w:r>
    <w:r w:rsidR="00EC311F" w:rsidRPr="00482C5A">
      <w:rPr>
        <w:color w:val="F15D4D"/>
        <w:sz w:val="28"/>
        <w:szCs w:val="28"/>
      </w:rPr>
      <w:t xml:space="preserve">LAN </w:t>
    </w:r>
    <w:r>
      <w:rPr>
        <w:color w:val="F15D4D"/>
        <w:sz w:val="28"/>
        <w:szCs w:val="28"/>
      </w:rPr>
      <w:br/>
    </w:r>
    <w:r w:rsidR="00EC311F" w:rsidRPr="00482C5A">
      <w:rPr>
        <w:color w:val="F15D4D"/>
        <w:sz w:val="28"/>
        <w:szCs w:val="28"/>
      </w:rPr>
      <w:t>CHECKLIST</w:t>
    </w:r>
  </w:p>
  <w:p w14:paraId="0A564954" w14:textId="6C0E6CEF" w:rsidR="00EA57D3" w:rsidRPr="00571D8D" w:rsidRDefault="00EA57D3" w:rsidP="00EA57D3">
    <w:pPr>
      <w:rPr>
        <w:rFonts w:ascii="Arial" w:hAnsi="Arial" w:cs="Arial"/>
        <w:i/>
      </w:rPr>
    </w:pPr>
    <w:r w:rsidRPr="00571D8D">
      <w:rPr>
        <w:rFonts w:ascii="Arial" w:hAnsi="Arial" w:cs="Arial"/>
      </w:rPr>
      <w:t xml:space="preserve">Disclaimer: Before using this tool, please </w:t>
    </w:r>
    <w:r w:rsidR="00841A2A" w:rsidRPr="00571D8D">
      <w:rPr>
        <w:rFonts w:ascii="Arial" w:hAnsi="Arial" w:cs="Arial"/>
      </w:rPr>
      <w:t xml:space="preserve">review </w:t>
    </w:r>
    <w:r w:rsidR="000D0C0B">
      <w:rPr>
        <w:rFonts w:ascii="Arial" w:hAnsi="Arial" w:cs="Arial"/>
      </w:rPr>
      <w:t>S</w:t>
    </w:r>
    <w:r w:rsidR="00841A2A" w:rsidRPr="00571D8D">
      <w:rPr>
        <w:rFonts w:ascii="Arial" w:hAnsi="Arial" w:cs="Arial"/>
      </w:rPr>
      <w:t>teps 8 and 9 of the Infrastructure Planning Guide and</w:t>
    </w:r>
    <w:r w:rsidR="00571D8D">
      <w:rPr>
        <w:rFonts w:ascii="Arial" w:hAnsi="Arial" w:cs="Arial"/>
      </w:rPr>
      <w:t xml:space="preserve"> the Step 8 and Step 9 Toolkits. </w:t>
    </w:r>
    <w:r w:rsidRPr="00571D8D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13EE7"/>
    <w:multiLevelType w:val="hybridMultilevel"/>
    <w:tmpl w:val="AB12573C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51CA4"/>
    <w:multiLevelType w:val="hybridMultilevel"/>
    <w:tmpl w:val="A832130A"/>
    <w:lvl w:ilvl="0" w:tplc="BE6831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67362"/>
    <w:multiLevelType w:val="hybridMultilevel"/>
    <w:tmpl w:val="78085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6603E"/>
    <w:multiLevelType w:val="hybridMultilevel"/>
    <w:tmpl w:val="F5707B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04552"/>
    <w:multiLevelType w:val="hybridMultilevel"/>
    <w:tmpl w:val="F4C6E056"/>
    <w:lvl w:ilvl="0" w:tplc="F8B621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C00000"/>
        <w:sz w:val="18"/>
        <w:u w:color="C00000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EC3EA4"/>
    <w:multiLevelType w:val="hybridMultilevel"/>
    <w:tmpl w:val="86DC15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93F64"/>
    <w:multiLevelType w:val="hybridMultilevel"/>
    <w:tmpl w:val="262CBB98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136C2"/>
    <w:multiLevelType w:val="hybridMultilevel"/>
    <w:tmpl w:val="E18445C8"/>
    <w:lvl w:ilvl="0" w:tplc="1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A74E8"/>
    <w:multiLevelType w:val="hybridMultilevel"/>
    <w:tmpl w:val="80BE8F9C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92B7C"/>
    <w:multiLevelType w:val="hybridMultilevel"/>
    <w:tmpl w:val="C90E9A4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2C5F89"/>
    <w:multiLevelType w:val="hybridMultilevel"/>
    <w:tmpl w:val="6DA6E582"/>
    <w:lvl w:ilvl="0" w:tplc="92F4109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7A50B2"/>
    <w:multiLevelType w:val="hybridMultilevel"/>
    <w:tmpl w:val="CF1C13AE"/>
    <w:lvl w:ilvl="0" w:tplc="99B645A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D5C97"/>
    <w:multiLevelType w:val="hybridMultilevel"/>
    <w:tmpl w:val="D1A0927C"/>
    <w:lvl w:ilvl="0" w:tplc="B75CD0F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9523F"/>
    <w:multiLevelType w:val="hybridMultilevel"/>
    <w:tmpl w:val="0B96B9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A14CA"/>
    <w:multiLevelType w:val="hybridMultilevel"/>
    <w:tmpl w:val="44F85122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67071E"/>
    <w:multiLevelType w:val="hybridMultilevel"/>
    <w:tmpl w:val="7D3829E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6B2EA7"/>
    <w:multiLevelType w:val="hybridMultilevel"/>
    <w:tmpl w:val="02F0095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4"/>
  </w:num>
  <w:num w:numId="5">
    <w:abstractNumId w:val="10"/>
  </w:num>
  <w:num w:numId="6">
    <w:abstractNumId w:val="11"/>
  </w:num>
  <w:num w:numId="7">
    <w:abstractNumId w:val="4"/>
  </w:num>
  <w:num w:numId="8">
    <w:abstractNumId w:val="5"/>
  </w:num>
  <w:num w:numId="9">
    <w:abstractNumId w:val="2"/>
  </w:num>
  <w:num w:numId="10">
    <w:abstractNumId w:val="13"/>
  </w:num>
  <w:num w:numId="11">
    <w:abstractNumId w:val="8"/>
  </w:num>
  <w:num w:numId="12">
    <w:abstractNumId w:val="0"/>
  </w:num>
  <w:num w:numId="13">
    <w:abstractNumId w:val="6"/>
  </w:num>
  <w:num w:numId="14">
    <w:abstractNumId w:val="12"/>
  </w:num>
  <w:num w:numId="15">
    <w:abstractNumId w:val="9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E6"/>
    <w:rsid w:val="00047DCE"/>
    <w:rsid w:val="000573AE"/>
    <w:rsid w:val="000704A2"/>
    <w:rsid w:val="0007131E"/>
    <w:rsid w:val="00074978"/>
    <w:rsid w:val="000A2671"/>
    <w:rsid w:val="000A6839"/>
    <w:rsid w:val="000C5286"/>
    <w:rsid w:val="000D0C0B"/>
    <w:rsid w:val="000F7CC2"/>
    <w:rsid w:val="00113CB4"/>
    <w:rsid w:val="0012421E"/>
    <w:rsid w:val="00131E0C"/>
    <w:rsid w:val="001462A0"/>
    <w:rsid w:val="001469BA"/>
    <w:rsid w:val="00171E53"/>
    <w:rsid w:val="001812C0"/>
    <w:rsid w:val="001C0512"/>
    <w:rsid w:val="00201C20"/>
    <w:rsid w:val="00261AAB"/>
    <w:rsid w:val="002712F9"/>
    <w:rsid w:val="00276AE1"/>
    <w:rsid w:val="002830BE"/>
    <w:rsid w:val="002839BB"/>
    <w:rsid w:val="0028735B"/>
    <w:rsid w:val="002A63C1"/>
    <w:rsid w:val="002B6473"/>
    <w:rsid w:val="002C5610"/>
    <w:rsid w:val="002E63F5"/>
    <w:rsid w:val="002F26E1"/>
    <w:rsid w:val="002F407D"/>
    <w:rsid w:val="00302F23"/>
    <w:rsid w:val="00331E13"/>
    <w:rsid w:val="00345EF1"/>
    <w:rsid w:val="00360DA5"/>
    <w:rsid w:val="00364975"/>
    <w:rsid w:val="003737E5"/>
    <w:rsid w:val="00394C07"/>
    <w:rsid w:val="003C029C"/>
    <w:rsid w:val="00400AAD"/>
    <w:rsid w:val="00406234"/>
    <w:rsid w:val="00433212"/>
    <w:rsid w:val="004775DB"/>
    <w:rsid w:val="00482C5A"/>
    <w:rsid w:val="00494F1D"/>
    <w:rsid w:val="004B29DB"/>
    <w:rsid w:val="004D6532"/>
    <w:rsid w:val="004D77B8"/>
    <w:rsid w:val="004F2E52"/>
    <w:rsid w:val="00517BC8"/>
    <w:rsid w:val="005227CE"/>
    <w:rsid w:val="00525ED2"/>
    <w:rsid w:val="00571D8D"/>
    <w:rsid w:val="00577BF7"/>
    <w:rsid w:val="00591DCF"/>
    <w:rsid w:val="005A3B4E"/>
    <w:rsid w:val="005A4972"/>
    <w:rsid w:val="005F13AE"/>
    <w:rsid w:val="005F290B"/>
    <w:rsid w:val="00633091"/>
    <w:rsid w:val="00634516"/>
    <w:rsid w:val="00655BEA"/>
    <w:rsid w:val="00657DF2"/>
    <w:rsid w:val="006654A0"/>
    <w:rsid w:val="00665E2A"/>
    <w:rsid w:val="006B74D0"/>
    <w:rsid w:val="006D3F5A"/>
    <w:rsid w:val="006D4D18"/>
    <w:rsid w:val="006F07C5"/>
    <w:rsid w:val="006F18AF"/>
    <w:rsid w:val="006F5E29"/>
    <w:rsid w:val="006F7167"/>
    <w:rsid w:val="00702F62"/>
    <w:rsid w:val="00714247"/>
    <w:rsid w:val="00735196"/>
    <w:rsid w:val="00737E2D"/>
    <w:rsid w:val="00737ECF"/>
    <w:rsid w:val="007468C6"/>
    <w:rsid w:val="007654AE"/>
    <w:rsid w:val="0078501D"/>
    <w:rsid w:val="007A6B25"/>
    <w:rsid w:val="007D19CD"/>
    <w:rsid w:val="007D7CA4"/>
    <w:rsid w:val="007E4677"/>
    <w:rsid w:val="007E49FC"/>
    <w:rsid w:val="007E69DE"/>
    <w:rsid w:val="007F0F86"/>
    <w:rsid w:val="00841A2A"/>
    <w:rsid w:val="0084390B"/>
    <w:rsid w:val="008501AD"/>
    <w:rsid w:val="00854AC9"/>
    <w:rsid w:val="00870EB3"/>
    <w:rsid w:val="008802CC"/>
    <w:rsid w:val="00890613"/>
    <w:rsid w:val="008D0363"/>
    <w:rsid w:val="008D60BD"/>
    <w:rsid w:val="008E23FC"/>
    <w:rsid w:val="00912B65"/>
    <w:rsid w:val="00924EA6"/>
    <w:rsid w:val="00941688"/>
    <w:rsid w:val="0096428A"/>
    <w:rsid w:val="009710BA"/>
    <w:rsid w:val="009840E8"/>
    <w:rsid w:val="009B491F"/>
    <w:rsid w:val="009D1CC7"/>
    <w:rsid w:val="00A107C4"/>
    <w:rsid w:val="00A10B58"/>
    <w:rsid w:val="00A12B91"/>
    <w:rsid w:val="00A13482"/>
    <w:rsid w:val="00A17108"/>
    <w:rsid w:val="00A32A03"/>
    <w:rsid w:val="00A354A5"/>
    <w:rsid w:val="00A82AE9"/>
    <w:rsid w:val="00AE22B4"/>
    <w:rsid w:val="00B03D51"/>
    <w:rsid w:val="00B043C5"/>
    <w:rsid w:val="00B120EC"/>
    <w:rsid w:val="00B133A3"/>
    <w:rsid w:val="00B23A0C"/>
    <w:rsid w:val="00B625CE"/>
    <w:rsid w:val="00B637C4"/>
    <w:rsid w:val="00B665E6"/>
    <w:rsid w:val="00B748EA"/>
    <w:rsid w:val="00B74ED3"/>
    <w:rsid w:val="00B9501A"/>
    <w:rsid w:val="00BB784A"/>
    <w:rsid w:val="00BD5E91"/>
    <w:rsid w:val="00BE5C84"/>
    <w:rsid w:val="00BE5F78"/>
    <w:rsid w:val="00C0237F"/>
    <w:rsid w:val="00C107AF"/>
    <w:rsid w:val="00C41334"/>
    <w:rsid w:val="00C474E1"/>
    <w:rsid w:val="00C7354D"/>
    <w:rsid w:val="00C8209D"/>
    <w:rsid w:val="00C93A80"/>
    <w:rsid w:val="00CB4792"/>
    <w:rsid w:val="00CB6B31"/>
    <w:rsid w:val="00CC55AF"/>
    <w:rsid w:val="00CC768A"/>
    <w:rsid w:val="00CD371E"/>
    <w:rsid w:val="00CE7221"/>
    <w:rsid w:val="00CF6B15"/>
    <w:rsid w:val="00D1067A"/>
    <w:rsid w:val="00D124C8"/>
    <w:rsid w:val="00D167AE"/>
    <w:rsid w:val="00D43F24"/>
    <w:rsid w:val="00D676FB"/>
    <w:rsid w:val="00D75499"/>
    <w:rsid w:val="00DA0919"/>
    <w:rsid w:val="00DC391C"/>
    <w:rsid w:val="00DC7192"/>
    <w:rsid w:val="00E10E14"/>
    <w:rsid w:val="00E25888"/>
    <w:rsid w:val="00E34EF3"/>
    <w:rsid w:val="00E36F24"/>
    <w:rsid w:val="00E402E3"/>
    <w:rsid w:val="00E5133F"/>
    <w:rsid w:val="00E60958"/>
    <w:rsid w:val="00E62F71"/>
    <w:rsid w:val="00EA57D3"/>
    <w:rsid w:val="00EB2DFF"/>
    <w:rsid w:val="00EC1ED0"/>
    <w:rsid w:val="00EC311F"/>
    <w:rsid w:val="00EE772C"/>
    <w:rsid w:val="00EF080A"/>
    <w:rsid w:val="00F057DB"/>
    <w:rsid w:val="00F1053D"/>
    <w:rsid w:val="00F13F31"/>
    <w:rsid w:val="00F179DF"/>
    <w:rsid w:val="00F4205E"/>
    <w:rsid w:val="00F52867"/>
    <w:rsid w:val="00F52ED1"/>
    <w:rsid w:val="00F84D79"/>
    <w:rsid w:val="00FA70B3"/>
    <w:rsid w:val="00FD2661"/>
    <w:rsid w:val="00FE6F7C"/>
    <w:rsid w:val="00FF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33A7EC83"/>
  <w15:docId w15:val="{FE8914A4-DD27-46F9-A869-AF37EE27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501A"/>
  </w:style>
  <w:style w:type="paragraph" w:styleId="Heading1">
    <w:name w:val="heading 1"/>
    <w:basedOn w:val="Normal"/>
    <w:next w:val="Normal"/>
    <w:link w:val="Heading1Char"/>
    <w:uiPriority w:val="9"/>
    <w:qFormat/>
    <w:rsid w:val="006D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65E6"/>
    <w:pPr>
      <w:spacing w:before="480" w:after="320" w:line="276" w:lineRule="auto"/>
      <w:outlineLvl w:val="1"/>
    </w:pPr>
    <w:rPr>
      <w:rFonts w:ascii="Arial" w:hAnsi="Arial" w:cs="Arial"/>
      <w:color w:val="C45911" w:themeColor="accent2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5E6"/>
  </w:style>
  <w:style w:type="paragraph" w:styleId="Footer">
    <w:name w:val="footer"/>
    <w:basedOn w:val="Normal"/>
    <w:link w:val="FooterChar"/>
    <w:uiPriority w:val="99"/>
    <w:unhideWhenUsed/>
    <w:rsid w:val="00B6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5E6"/>
  </w:style>
  <w:style w:type="character" w:customStyle="1" w:styleId="Heading2Char">
    <w:name w:val="Heading 2 Char"/>
    <w:basedOn w:val="DefaultParagraphFont"/>
    <w:link w:val="Heading2"/>
    <w:uiPriority w:val="9"/>
    <w:rsid w:val="00B665E6"/>
    <w:rPr>
      <w:rFonts w:ascii="Arial" w:hAnsi="Arial" w:cs="Arial"/>
      <w:color w:val="C45911" w:themeColor="accent2" w:themeShade="BF"/>
      <w:sz w:val="32"/>
      <w:szCs w:val="32"/>
    </w:rPr>
  </w:style>
  <w:style w:type="table" w:styleId="TableGrid">
    <w:name w:val="Table Grid"/>
    <w:basedOn w:val="TableNormal"/>
    <w:uiPriority w:val="39"/>
    <w:rsid w:val="00B66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D5E91"/>
    <w:pPr>
      <w:ind w:left="720"/>
      <w:contextualSpacing/>
    </w:pPr>
  </w:style>
  <w:style w:type="paragraph" w:customStyle="1" w:styleId="Heading1-appendixA">
    <w:name w:val="Heading 1-appendix A"/>
    <w:basedOn w:val="Heading1"/>
    <w:qFormat/>
    <w:rsid w:val="006D3F5A"/>
    <w:pPr>
      <w:spacing w:after="120" w:line="276" w:lineRule="auto"/>
    </w:pPr>
    <w:rPr>
      <w:rFonts w:ascii="Trebuchet MS" w:hAnsi="Trebuchet MS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D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494F1D"/>
  </w:style>
  <w:style w:type="character" w:styleId="CommentReference">
    <w:name w:val="annotation reference"/>
    <w:basedOn w:val="DefaultParagraphFont"/>
    <w:uiPriority w:val="99"/>
    <w:semiHidden/>
    <w:unhideWhenUsed/>
    <w:rsid w:val="00BE5C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5C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5C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C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C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C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D49FF-9A2F-4842-8D56-03E0126F9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Brittney Dawney</dc:creator>
  <cp:keywords/>
  <dc:description/>
  <cp:lastModifiedBy>Anita Chambers</cp:lastModifiedBy>
  <cp:revision>19</cp:revision>
  <cp:lastPrinted>2018-10-11T19:41:00Z</cp:lastPrinted>
  <dcterms:created xsi:type="dcterms:W3CDTF">2018-09-21T19:42:00Z</dcterms:created>
  <dcterms:modified xsi:type="dcterms:W3CDTF">2018-10-30T23:24:00Z</dcterms:modified>
</cp:coreProperties>
</file>